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D6" w:rsidRDefault="002D26D6" w:rsidP="00B36CCF">
      <w:pPr>
        <w:pStyle w:val="ecxmsonormal"/>
        <w:shd w:val="clear" w:color="auto" w:fill="FFFFFF"/>
        <w:ind w:firstLine="708"/>
        <w:jc w:val="center"/>
        <w:rPr>
          <w:rFonts w:ascii="Calibri" w:hAnsi="Calibri"/>
          <w:color w:val="444444"/>
          <w:sz w:val="23"/>
          <w:szCs w:val="23"/>
        </w:rPr>
      </w:pPr>
    </w:p>
    <w:p w:rsidR="00B36CCF" w:rsidRPr="008E56EC" w:rsidRDefault="008E56EC" w:rsidP="00B36CCF">
      <w:pPr>
        <w:pStyle w:val="ecxmsonormal"/>
        <w:shd w:val="clear" w:color="auto" w:fill="FFFFFF"/>
        <w:ind w:firstLine="708"/>
        <w:jc w:val="center"/>
        <w:rPr>
          <w:rFonts w:ascii="Berlin Sans FB Demi" w:hAnsi="Berlin Sans FB Demi"/>
          <w:color w:val="444444"/>
          <w:sz w:val="23"/>
          <w:szCs w:val="23"/>
        </w:rPr>
      </w:pPr>
      <w:r w:rsidRPr="008E56EC">
        <w:rPr>
          <w:rFonts w:ascii="Berlin Sans FB Demi" w:hAnsi="Berlin Sans FB Demi"/>
          <w:color w:val="444444"/>
          <w:sz w:val="23"/>
          <w:szCs w:val="23"/>
        </w:rPr>
        <w:t>CURSO DE E</w:t>
      </w:r>
      <w:r w:rsidR="007C49B1">
        <w:rPr>
          <w:rFonts w:ascii="Berlin Sans FB Demi" w:hAnsi="Berlin Sans FB Demi"/>
          <w:color w:val="444444"/>
          <w:sz w:val="23"/>
          <w:szCs w:val="23"/>
        </w:rPr>
        <w:t>X</w:t>
      </w:r>
      <w:r w:rsidRPr="008E56EC">
        <w:rPr>
          <w:rFonts w:ascii="Berlin Sans FB Demi" w:hAnsi="Berlin Sans FB Demi"/>
          <w:color w:val="444444"/>
          <w:sz w:val="23"/>
          <w:szCs w:val="23"/>
        </w:rPr>
        <w:t>TENSION</w:t>
      </w:r>
      <w:r w:rsidR="007C49B1">
        <w:rPr>
          <w:rFonts w:ascii="Berlin Sans FB Demi" w:hAnsi="Berlin Sans FB Demi"/>
          <w:color w:val="444444"/>
          <w:sz w:val="23"/>
          <w:szCs w:val="23"/>
        </w:rPr>
        <w:t xml:space="preserve">: </w:t>
      </w:r>
      <w:r w:rsidR="00B36CCF" w:rsidRPr="008E56EC">
        <w:rPr>
          <w:rFonts w:ascii="Berlin Sans FB Demi" w:hAnsi="Berlin Sans FB Demi"/>
          <w:color w:val="444444"/>
          <w:sz w:val="23"/>
          <w:szCs w:val="23"/>
        </w:rPr>
        <w:t>JUICIO POR JURADOS</w:t>
      </w:r>
      <w:r w:rsidR="002D26D6" w:rsidRPr="008E56EC">
        <w:rPr>
          <w:rFonts w:ascii="Berlin Sans FB Demi" w:hAnsi="Berlin Sans FB Demi"/>
          <w:color w:val="444444"/>
          <w:sz w:val="23"/>
          <w:szCs w:val="23"/>
        </w:rPr>
        <w:t xml:space="preserve"> BONAERENSE</w:t>
      </w:r>
    </w:p>
    <w:p w:rsidR="00B36CCF" w:rsidRDefault="008A16AA" w:rsidP="00B36CCF">
      <w:pPr>
        <w:pStyle w:val="ecxmsonormal"/>
        <w:shd w:val="clear" w:color="auto" w:fill="FFFFFF"/>
        <w:spacing w:line="320" w:lineRule="atLeast"/>
        <w:jc w:val="both"/>
        <w:rPr>
          <w:rFonts w:ascii="Calibri" w:hAnsi="Calibri"/>
          <w:color w:val="444444"/>
          <w:sz w:val="23"/>
          <w:szCs w:val="23"/>
          <w:u w:val="single"/>
        </w:rPr>
      </w:pPr>
      <w:r>
        <w:rPr>
          <w:rFonts w:ascii="Calibri" w:hAnsi="Calibri"/>
          <w:color w:val="444444"/>
          <w:sz w:val="23"/>
          <w:szCs w:val="23"/>
          <w:u w:val="single"/>
        </w:rPr>
        <w:t>PROGRAMA</w:t>
      </w:r>
    </w:p>
    <w:p w:rsidR="002D26D6" w:rsidRDefault="002D26D6" w:rsidP="002D26D6">
      <w:pPr>
        <w:pStyle w:val="ecxmsonormal"/>
        <w:shd w:val="clear" w:color="auto" w:fill="FFFFFF"/>
        <w:spacing w:line="32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444444"/>
          <w:sz w:val="23"/>
          <w:szCs w:val="23"/>
          <w:u w:val="single"/>
        </w:rPr>
        <w:t>“</w:t>
      </w:r>
      <w:r>
        <w:rPr>
          <w:rFonts w:ascii="Calibri" w:hAnsi="Calibri"/>
          <w:b/>
          <w:bCs/>
          <w:color w:val="444444"/>
          <w:sz w:val="23"/>
          <w:szCs w:val="23"/>
          <w:u w:val="single"/>
        </w:rPr>
        <w:t>INTRODUCCIÓN AL SISTEMA DE JUICIO POR JURADOS</w:t>
      </w:r>
      <w:r>
        <w:rPr>
          <w:rFonts w:ascii="Calibri" w:hAnsi="Calibri"/>
          <w:color w:val="444444"/>
          <w:sz w:val="23"/>
          <w:szCs w:val="23"/>
          <w:u w:val="single"/>
        </w:rPr>
        <w:t>”</w:t>
      </w:r>
      <w:r>
        <w:rPr>
          <w:rFonts w:ascii="Calibri" w:hAnsi="Calibri"/>
          <w:color w:val="444444"/>
          <w:sz w:val="23"/>
          <w:szCs w:val="23"/>
        </w:rPr>
        <w:t>: El juicio por jurados en la Constitución Nacional. Discusión doctrinaria y jurisprudencial. Su implementación. Beneficios y costos. Cuestionamientos posibles al momento de su aplicación. Compatibilidad del sistema con los Tratados de Derechos Humanos. </w:t>
      </w:r>
      <w:r>
        <w:rPr>
          <w:rStyle w:val="apple-converted-space"/>
          <w:rFonts w:ascii="Calibri" w:hAnsi="Calibri"/>
          <w:color w:val="444444"/>
          <w:sz w:val="23"/>
          <w:szCs w:val="23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>Profesor: Nicolás R. Ceballos </w:t>
      </w:r>
    </w:p>
    <w:p w:rsidR="002D26D6" w:rsidRDefault="002D26D6" w:rsidP="002D26D6">
      <w:pPr>
        <w:pStyle w:val="ecxmsonormal"/>
        <w:shd w:val="clear" w:color="auto" w:fill="FFFFFF"/>
        <w:spacing w:line="32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444444"/>
          <w:sz w:val="23"/>
          <w:szCs w:val="23"/>
          <w:u w:val="single"/>
        </w:rPr>
        <w:t>“</w:t>
      </w:r>
      <w:r>
        <w:rPr>
          <w:rFonts w:ascii="Calibri" w:hAnsi="Calibri"/>
          <w:b/>
          <w:bCs/>
          <w:color w:val="444444"/>
          <w:sz w:val="23"/>
          <w:szCs w:val="23"/>
          <w:u w:val="single"/>
        </w:rPr>
        <w:t>TEORIA DEL CASO APLICADA AL JUICIO POR JURADOS</w:t>
      </w:r>
      <w:r>
        <w:rPr>
          <w:rFonts w:ascii="Calibri" w:hAnsi="Calibri"/>
          <w:color w:val="444444"/>
          <w:sz w:val="23"/>
          <w:szCs w:val="23"/>
          <w:u w:val="single"/>
        </w:rPr>
        <w:t>”:</w:t>
      </w:r>
      <w:r>
        <w:rPr>
          <w:rFonts w:ascii="Calibri" w:hAnsi="Calibri"/>
          <w:color w:val="444444"/>
          <w:sz w:val="23"/>
          <w:szCs w:val="23"/>
        </w:rPr>
        <w:t> Construcción de la teoría del caso. Preparación del juicio. La organización de la prueba. Alegatos. Examen de la prueba.</w:t>
      </w:r>
      <w:r>
        <w:rPr>
          <w:rStyle w:val="apple-converted-space"/>
          <w:rFonts w:ascii="Calibri" w:hAnsi="Calibri"/>
          <w:color w:val="444444"/>
          <w:sz w:val="23"/>
          <w:szCs w:val="23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>Profesor: Humberto Bottini</w:t>
      </w:r>
    </w:p>
    <w:p w:rsidR="002D26D6" w:rsidRDefault="002D26D6" w:rsidP="002D26D6">
      <w:pPr>
        <w:pStyle w:val="ecxmsonormal"/>
        <w:shd w:val="clear" w:color="auto" w:fill="FFFFFF"/>
        <w:spacing w:line="32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  <w:u w:val="single"/>
        </w:rPr>
        <w:t>“PREPARACIÓN DEL JUICIO POR JURADOS”</w:t>
      </w:r>
      <w:r>
        <w:rPr>
          <w:rFonts w:ascii="Calibri" w:hAnsi="Calibri"/>
          <w:color w:val="444444"/>
          <w:sz w:val="23"/>
          <w:szCs w:val="23"/>
        </w:rPr>
        <w:t>  Acuerdos probatorios. Integración del jurado. Selección del jurado.</w:t>
      </w:r>
      <w:r>
        <w:rPr>
          <w:rStyle w:val="apple-converted-space"/>
          <w:rFonts w:ascii="Calibri" w:hAnsi="Calibri"/>
          <w:color w:val="444444"/>
          <w:sz w:val="23"/>
          <w:szCs w:val="23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 xml:space="preserve">Profesora: Mariana Maldonado </w:t>
      </w:r>
    </w:p>
    <w:p w:rsidR="002D26D6" w:rsidRDefault="002D26D6" w:rsidP="002D26D6">
      <w:pPr>
        <w:pStyle w:val="ecxmsonormal"/>
        <w:shd w:val="clear" w:color="auto" w:fill="FFFFFF"/>
        <w:spacing w:line="32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444444"/>
          <w:sz w:val="23"/>
          <w:szCs w:val="23"/>
          <w:u w:val="single"/>
        </w:rPr>
        <w:t>“INSTRUCCIONES AL JURADO”</w:t>
      </w:r>
      <w:r>
        <w:rPr>
          <w:rFonts w:ascii="Calibri" w:hAnsi="Calibri"/>
          <w:color w:val="444444"/>
          <w:sz w:val="23"/>
          <w:szCs w:val="23"/>
        </w:rPr>
        <w:t>  Desarrollo de la técnica. Función del Juez y las partes. Fundamentación de la sentencia. </w:t>
      </w:r>
      <w:r>
        <w:rPr>
          <w:rStyle w:val="apple-converted-space"/>
          <w:rFonts w:ascii="Calibri" w:hAnsi="Calibri"/>
          <w:color w:val="444444"/>
          <w:sz w:val="23"/>
          <w:szCs w:val="23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>Profesor: Nicolás Schiavo</w:t>
      </w:r>
    </w:p>
    <w:p w:rsidR="002D26D6" w:rsidRDefault="002D26D6" w:rsidP="002D26D6">
      <w:pPr>
        <w:pStyle w:val="ecxmsonormal"/>
        <w:shd w:val="clear" w:color="auto" w:fill="FFFFFF"/>
        <w:spacing w:line="32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444444"/>
          <w:sz w:val="23"/>
          <w:szCs w:val="23"/>
          <w:u w:val="single"/>
        </w:rPr>
        <w:t>“DESARROLLO DEL DEBATE EN EL JUICIO POR JURADOS”</w:t>
      </w:r>
      <w:r>
        <w:rPr>
          <w:rFonts w:ascii="Calibri" w:hAnsi="Calibri"/>
          <w:color w:val="444444"/>
          <w:sz w:val="23"/>
          <w:szCs w:val="23"/>
        </w:rPr>
        <w:t>  Producción de la prueba. El rol del juez y las partes. Veredicto. Juicio Estancado. </w:t>
      </w:r>
      <w:r>
        <w:rPr>
          <w:rStyle w:val="apple-converted-space"/>
          <w:rFonts w:ascii="Calibri" w:hAnsi="Calibri"/>
          <w:color w:val="444444"/>
          <w:sz w:val="23"/>
          <w:szCs w:val="23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 xml:space="preserve">Profesora: Mariana Maldonado </w:t>
      </w:r>
    </w:p>
    <w:p w:rsidR="002D26D6" w:rsidRDefault="002D26D6" w:rsidP="002D26D6">
      <w:pPr>
        <w:pStyle w:val="ecxmsonormal"/>
        <w:shd w:val="clear" w:color="auto" w:fill="FFFFFF"/>
        <w:spacing w:line="32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444444"/>
          <w:sz w:val="23"/>
          <w:szCs w:val="23"/>
          <w:u w:val="single"/>
        </w:rPr>
        <w:t>“RECURSOS EN EL JUICIO POR JURADOS”</w:t>
      </w:r>
      <w:r>
        <w:rPr>
          <w:rFonts w:ascii="Calibri" w:hAnsi="Calibri"/>
          <w:color w:val="444444"/>
          <w:sz w:val="23"/>
          <w:szCs w:val="23"/>
        </w:rPr>
        <w:t> : Impugnaciones. Recurso de casación. Las partes. Nulidades. El Veredicto.</w:t>
      </w:r>
      <w:r>
        <w:rPr>
          <w:rStyle w:val="apple-converted-space"/>
          <w:rFonts w:ascii="Calibri" w:hAnsi="Calibri"/>
          <w:color w:val="444444"/>
          <w:sz w:val="23"/>
          <w:szCs w:val="23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>Profesor: Gustavo Herbel</w:t>
      </w:r>
    </w:p>
    <w:p w:rsidR="002D26D6" w:rsidRDefault="002D26D6" w:rsidP="002D26D6">
      <w:pPr>
        <w:pStyle w:val="ecxmsonormal"/>
        <w:shd w:val="clear" w:color="auto" w:fill="FFFFFF"/>
        <w:spacing w:line="32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444444"/>
          <w:sz w:val="23"/>
          <w:szCs w:val="23"/>
          <w:u w:val="single"/>
        </w:rPr>
        <w:t>“</w:t>
      </w:r>
      <w:r>
        <w:rPr>
          <w:rFonts w:ascii="Calibri" w:hAnsi="Calibri"/>
          <w:b/>
          <w:bCs/>
          <w:color w:val="444444"/>
          <w:sz w:val="23"/>
          <w:szCs w:val="23"/>
          <w:u w:val="single"/>
        </w:rPr>
        <w:t>ESTRATEGIAS DE LITIGACIÓN DESDE LA PERSPECTIVA DE LA DEFENSA</w:t>
      </w:r>
      <w:r>
        <w:rPr>
          <w:rFonts w:ascii="Calibri" w:hAnsi="Calibri"/>
          <w:color w:val="444444"/>
          <w:sz w:val="23"/>
          <w:szCs w:val="23"/>
          <w:u w:val="single"/>
        </w:rPr>
        <w:t>”</w:t>
      </w:r>
      <w:r>
        <w:rPr>
          <w:rFonts w:ascii="Calibri" w:hAnsi="Calibri"/>
          <w:color w:val="444444"/>
          <w:sz w:val="23"/>
          <w:szCs w:val="23"/>
        </w:rPr>
        <w:t xml:space="preserve">: Teoría del caso. Prueba. Estrategia. Examen de testigos. </w:t>
      </w:r>
      <w:r>
        <w:rPr>
          <w:rFonts w:ascii="Calibri" w:hAnsi="Calibri"/>
          <w:b/>
          <w:bCs/>
          <w:color w:val="444444"/>
          <w:sz w:val="23"/>
          <w:szCs w:val="23"/>
        </w:rPr>
        <w:t xml:space="preserve">Profesor: Héctor Granillo Fernández </w:t>
      </w:r>
    </w:p>
    <w:p w:rsidR="002D26D6" w:rsidRPr="00A41CCB" w:rsidRDefault="002D26D6" w:rsidP="002D26D6">
      <w:pPr>
        <w:pStyle w:val="ecxmsonormal"/>
        <w:shd w:val="clear" w:color="auto" w:fill="FFFFFF"/>
        <w:spacing w:line="320" w:lineRule="atLeast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  <w:u w:val="single"/>
        </w:rPr>
        <w:t>“</w:t>
      </w:r>
      <w:r>
        <w:rPr>
          <w:rFonts w:ascii="Calibri" w:hAnsi="Calibri"/>
          <w:b/>
          <w:bCs/>
          <w:color w:val="444444"/>
          <w:sz w:val="23"/>
          <w:szCs w:val="23"/>
          <w:u w:val="single"/>
        </w:rPr>
        <w:t>ESTRATEGIAS DE LITIGACIÓN DESDE LA PERSPECTIVA DE LA ACUSACION</w:t>
      </w:r>
      <w:r>
        <w:rPr>
          <w:rFonts w:ascii="Calibri" w:hAnsi="Calibri"/>
          <w:color w:val="444444"/>
          <w:sz w:val="23"/>
          <w:szCs w:val="23"/>
          <w:u w:val="single"/>
        </w:rPr>
        <w:t xml:space="preserve">”: </w:t>
      </w:r>
      <w:r w:rsidRPr="008A16AA">
        <w:rPr>
          <w:rFonts w:ascii="Calibri" w:hAnsi="Calibri"/>
          <w:color w:val="444444"/>
          <w:sz w:val="23"/>
          <w:szCs w:val="23"/>
        </w:rPr>
        <w:t>Teoría del caso. Prueba. Estrategia. Examen de testigos.</w:t>
      </w:r>
      <w:r w:rsidRPr="00A41CCB">
        <w:rPr>
          <w:rFonts w:ascii="Calibri" w:hAnsi="Calibri"/>
          <w:b/>
          <w:bCs/>
          <w:color w:val="444444"/>
          <w:sz w:val="23"/>
          <w:szCs w:val="23"/>
        </w:rPr>
        <w:t>Profesor: Guillermo Nicora </w:t>
      </w:r>
    </w:p>
    <w:p w:rsidR="002D26D6" w:rsidRDefault="002D26D6" w:rsidP="002D26D6">
      <w:pPr>
        <w:pStyle w:val="ecxmsonormal"/>
        <w:shd w:val="clear" w:color="auto" w:fill="FFFFFF"/>
        <w:spacing w:line="32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444444"/>
          <w:sz w:val="23"/>
          <w:szCs w:val="23"/>
          <w:u w:val="single"/>
        </w:rPr>
        <w:t>“</w:t>
      </w:r>
      <w:r>
        <w:rPr>
          <w:rFonts w:ascii="Calibri" w:hAnsi="Calibri"/>
          <w:b/>
          <w:bCs/>
          <w:color w:val="444444"/>
          <w:sz w:val="23"/>
          <w:szCs w:val="23"/>
          <w:u w:val="single"/>
        </w:rPr>
        <w:t>TÉCNICAS DE ORATORIA":</w:t>
      </w:r>
      <w:r>
        <w:rPr>
          <w:rStyle w:val="apple-converted-space"/>
          <w:rFonts w:ascii="Calibri" w:hAnsi="Calibri"/>
          <w:color w:val="444444"/>
          <w:sz w:val="23"/>
          <w:szCs w:val="23"/>
        </w:rPr>
        <w:t> </w:t>
      </w:r>
      <w:r>
        <w:rPr>
          <w:rFonts w:ascii="Calibri" w:hAnsi="Calibri"/>
          <w:color w:val="444444"/>
          <w:sz w:val="23"/>
          <w:szCs w:val="23"/>
        </w:rPr>
        <w:t>expresión oral. Lenguaje No Verbal. La exposición  persuasiva ante el Jurado.</w:t>
      </w:r>
      <w:r>
        <w:rPr>
          <w:rStyle w:val="apple-converted-space"/>
          <w:rFonts w:ascii="Calibri" w:hAnsi="Calibri"/>
          <w:color w:val="444444"/>
          <w:sz w:val="23"/>
          <w:szCs w:val="23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>Profesora: Andrea López</w:t>
      </w:r>
    </w:p>
    <w:p w:rsidR="002D26D6" w:rsidRDefault="002D26D6" w:rsidP="002D26D6">
      <w:pPr>
        <w:pStyle w:val="ecxmsonormal"/>
        <w:shd w:val="clear" w:color="auto" w:fill="FFFFFF"/>
        <w:spacing w:line="32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444444"/>
          <w:sz w:val="23"/>
          <w:szCs w:val="23"/>
          <w:u w:val="single"/>
        </w:rPr>
        <w:t>"TALLERES DE SIMULACION</w:t>
      </w:r>
      <w:r>
        <w:rPr>
          <w:rFonts w:ascii="Calibri" w:hAnsi="Calibri"/>
          <w:color w:val="444444"/>
          <w:sz w:val="23"/>
          <w:szCs w:val="23"/>
          <w:u w:val="single"/>
        </w:rPr>
        <w:t>”:</w:t>
      </w:r>
      <w:r>
        <w:rPr>
          <w:rStyle w:val="apple-converted-space"/>
          <w:rFonts w:ascii="Calibri" w:hAnsi="Calibri"/>
          <w:color w:val="444444"/>
          <w:sz w:val="23"/>
          <w:szCs w:val="23"/>
        </w:rPr>
        <w:t xml:space="preserve"> desarrollo </w:t>
      </w:r>
      <w:r>
        <w:rPr>
          <w:rFonts w:ascii="Calibri" w:hAnsi="Calibri"/>
          <w:color w:val="444444"/>
          <w:sz w:val="23"/>
          <w:szCs w:val="23"/>
        </w:rPr>
        <w:t xml:space="preserve">de un juicio por jurados, desde su inicio hasta el veredicto, para la asimilación del sistema por intermedio de la práctica.  </w:t>
      </w:r>
      <w:r w:rsidRPr="008A16AA">
        <w:rPr>
          <w:rFonts w:ascii="Calibri" w:hAnsi="Calibri"/>
          <w:b/>
          <w:color w:val="444444"/>
          <w:sz w:val="23"/>
          <w:szCs w:val="23"/>
        </w:rPr>
        <w:t>Profesor:</w:t>
      </w:r>
      <w:r>
        <w:rPr>
          <w:rStyle w:val="apple-converted-space"/>
          <w:rFonts w:ascii="Calibri" w:hAnsi="Calibri"/>
          <w:color w:val="444444"/>
          <w:sz w:val="23"/>
          <w:szCs w:val="23"/>
        </w:rPr>
        <w:t> </w:t>
      </w:r>
      <w:r>
        <w:rPr>
          <w:rFonts w:ascii="Calibri" w:hAnsi="Calibri"/>
          <w:b/>
          <w:bCs/>
          <w:color w:val="444444"/>
          <w:sz w:val="23"/>
          <w:szCs w:val="23"/>
        </w:rPr>
        <w:t xml:space="preserve">Felipe Granillo Fernández </w:t>
      </w:r>
    </w:p>
    <w:p w:rsidR="002D26D6" w:rsidRDefault="002D26D6" w:rsidP="002D26D6">
      <w:pPr>
        <w:pStyle w:val="ecxmsonormal"/>
        <w:shd w:val="clear" w:color="auto" w:fill="FFFFFF"/>
        <w:spacing w:line="32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444444"/>
          <w:sz w:val="23"/>
          <w:szCs w:val="23"/>
        </w:rPr>
        <w:t>Director: Mag. Nicolás Ceballos</w:t>
      </w:r>
      <w:r w:rsidR="008E56EC">
        <w:rPr>
          <w:rFonts w:ascii="Calibri" w:hAnsi="Calibri"/>
          <w:b/>
          <w:bCs/>
          <w:color w:val="444444"/>
          <w:sz w:val="23"/>
          <w:szCs w:val="23"/>
        </w:rPr>
        <w:t xml:space="preserve">. </w:t>
      </w:r>
      <w:r>
        <w:rPr>
          <w:rFonts w:ascii="Calibri" w:hAnsi="Calibri"/>
          <w:b/>
          <w:bCs/>
          <w:color w:val="444444"/>
          <w:sz w:val="23"/>
          <w:szCs w:val="23"/>
        </w:rPr>
        <w:t>Coordinado</w:t>
      </w:r>
      <w:bookmarkStart w:id="0" w:name="_GoBack"/>
      <w:bookmarkEnd w:id="0"/>
      <w:r>
        <w:rPr>
          <w:rFonts w:ascii="Calibri" w:hAnsi="Calibri"/>
          <w:b/>
          <w:bCs/>
          <w:color w:val="444444"/>
          <w:sz w:val="23"/>
          <w:szCs w:val="23"/>
        </w:rPr>
        <w:t>r: Mariano Bonilla</w:t>
      </w:r>
    </w:p>
    <w:sectPr w:rsidR="002D26D6" w:rsidSect="004F42F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4CA" w:rsidRDefault="00BC54CA" w:rsidP="00B36CCF">
      <w:pPr>
        <w:spacing w:after="0" w:line="240" w:lineRule="auto"/>
      </w:pPr>
      <w:r>
        <w:separator/>
      </w:r>
    </w:p>
  </w:endnote>
  <w:endnote w:type="continuationSeparator" w:id="1">
    <w:p w:rsidR="00BC54CA" w:rsidRDefault="00BC54CA" w:rsidP="00B3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4CA" w:rsidRDefault="00BC54CA" w:rsidP="00B36CCF">
      <w:pPr>
        <w:spacing w:after="0" w:line="240" w:lineRule="auto"/>
      </w:pPr>
      <w:r>
        <w:separator/>
      </w:r>
    </w:p>
  </w:footnote>
  <w:footnote w:type="continuationSeparator" w:id="1">
    <w:p w:rsidR="00BC54CA" w:rsidRDefault="00BC54CA" w:rsidP="00B3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98" w:rsidRDefault="00AD6D98">
    <w:pPr>
      <w:pStyle w:val="Encabezado"/>
    </w:pPr>
    <w:r>
      <w:rPr>
        <w:noProof/>
        <w:lang w:eastAsia="es-AR"/>
      </w:rPr>
      <w:drawing>
        <wp:inline distT="0" distB="0" distL="0" distR="0">
          <wp:extent cx="3048000" cy="6667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06D8E"/>
    <w:multiLevelType w:val="hybridMultilevel"/>
    <w:tmpl w:val="6E9E4658"/>
    <w:lvl w:ilvl="0" w:tplc="64E076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36CCF"/>
    <w:rsid w:val="001C5E21"/>
    <w:rsid w:val="002D26D6"/>
    <w:rsid w:val="002D54CA"/>
    <w:rsid w:val="003C3DDF"/>
    <w:rsid w:val="004271E2"/>
    <w:rsid w:val="004F42F1"/>
    <w:rsid w:val="007C49B1"/>
    <w:rsid w:val="007D50F3"/>
    <w:rsid w:val="008A16AA"/>
    <w:rsid w:val="008E56EC"/>
    <w:rsid w:val="00A41CCB"/>
    <w:rsid w:val="00AD6D98"/>
    <w:rsid w:val="00AE4861"/>
    <w:rsid w:val="00B36CCF"/>
    <w:rsid w:val="00BC54CA"/>
    <w:rsid w:val="00BE4F45"/>
    <w:rsid w:val="00C94B0D"/>
    <w:rsid w:val="00CE3236"/>
    <w:rsid w:val="00E1774B"/>
    <w:rsid w:val="00FB2527"/>
    <w:rsid w:val="00FE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B36CCF"/>
  </w:style>
  <w:style w:type="paragraph" w:styleId="Encabezado">
    <w:name w:val="header"/>
    <w:basedOn w:val="Normal"/>
    <w:link w:val="EncabezadoCar"/>
    <w:uiPriority w:val="99"/>
    <w:unhideWhenUsed/>
    <w:rsid w:val="00B36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CCF"/>
  </w:style>
  <w:style w:type="paragraph" w:styleId="Piedepgina">
    <w:name w:val="footer"/>
    <w:basedOn w:val="Normal"/>
    <w:link w:val="PiedepginaCar"/>
    <w:uiPriority w:val="99"/>
    <w:unhideWhenUsed/>
    <w:rsid w:val="00B36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CCF"/>
  </w:style>
  <w:style w:type="paragraph" w:styleId="Textodeglobo">
    <w:name w:val="Balloon Text"/>
    <w:basedOn w:val="Normal"/>
    <w:link w:val="TextodegloboCar"/>
    <w:uiPriority w:val="99"/>
    <w:semiHidden/>
    <w:unhideWhenUsed/>
    <w:rsid w:val="00AD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B36CCF"/>
  </w:style>
  <w:style w:type="paragraph" w:styleId="Encabezado">
    <w:name w:val="header"/>
    <w:basedOn w:val="Normal"/>
    <w:link w:val="EncabezadoCar"/>
    <w:uiPriority w:val="99"/>
    <w:unhideWhenUsed/>
    <w:rsid w:val="00B36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CCF"/>
  </w:style>
  <w:style w:type="paragraph" w:styleId="Piedepgina">
    <w:name w:val="footer"/>
    <w:basedOn w:val="Normal"/>
    <w:link w:val="PiedepginaCar"/>
    <w:uiPriority w:val="99"/>
    <w:unhideWhenUsed/>
    <w:rsid w:val="00B36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CCF"/>
  </w:style>
  <w:style w:type="paragraph" w:styleId="Textodeglobo">
    <w:name w:val="Balloon Text"/>
    <w:basedOn w:val="Normal"/>
    <w:link w:val="TextodegloboCar"/>
    <w:uiPriority w:val="99"/>
    <w:semiHidden/>
    <w:unhideWhenUsed/>
    <w:rsid w:val="00AD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y Mer</dc:creator>
  <cp:lastModifiedBy>Usuario</cp:lastModifiedBy>
  <cp:revision>2</cp:revision>
  <dcterms:created xsi:type="dcterms:W3CDTF">2016-08-16T21:43:00Z</dcterms:created>
  <dcterms:modified xsi:type="dcterms:W3CDTF">2016-08-16T21:43:00Z</dcterms:modified>
</cp:coreProperties>
</file>